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FD" w:rsidRDefault="001257FD" w:rsidP="001257FD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>АДМИНИСТРАЦИЯ</w:t>
      </w:r>
    </w:p>
    <w:p w:rsidR="001257FD" w:rsidRDefault="001257FD" w:rsidP="001257FD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Саянского района</w:t>
      </w:r>
    </w:p>
    <w:p w:rsidR="001257FD" w:rsidRDefault="001257FD" w:rsidP="001257FD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1257FD" w:rsidRDefault="001257FD" w:rsidP="001257F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1257FD" w:rsidRDefault="001257FD" w:rsidP="001257F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Агинское</w:t>
      </w:r>
    </w:p>
    <w:p w:rsidR="001257FD" w:rsidRDefault="001257FD" w:rsidP="001257FD">
      <w:pPr>
        <w:jc w:val="center"/>
        <w:rPr>
          <w:rFonts w:ascii="Times New Roman" w:hAnsi="Times New Roman"/>
          <w:sz w:val="32"/>
          <w:szCs w:val="32"/>
        </w:rPr>
      </w:pPr>
    </w:p>
    <w:p w:rsidR="001257FD" w:rsidRPr="008C33F0" w:rsidRDefault="008C33F0" w:rsidP="001257FD">
      <w:pPr>
        <w:rPr>
          <w:rFonts w:ascii="Times New Roman" w:hAnsi="Times New Roman"/>
          <w:sz w:val="28"/>
          <w:szCs w:val="28"/>
          <w:u w:val="single"/>
        </w:rPr>
      </w:pPr>
      <w:r w:rsidRPr="008C33F0">
        <w:rPr>
          <w:rFonts w:ascii="Times New Roman" w:hAnsi="Times New Roman"/>
          <w:sz w:val="28"/>
          <w:szCs w:val="28"/>
          <w:u w:val="single"/>
        </w:rPr>
        <w:t>15.05.2019</w:t>
      </w:r>
      <w:r w:rsidR="001257FD" w:rsidRPr="008C33F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8C33F0">
        <w:rPr>
          <w:rFonts w:ascii="Times New Roman" w:hAnsi="Times New Roman"/>
          <w:sz w:val="28"/>
          <w:szCs w:val="28"/>
          <w:u w:val="single"/>
        </w:rPr>
        <w:t>№</w:t>
      </w:r>
      <w:r w:rsidR="001257FD" w:rsidRPr="008C33F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8C33F0">
        <w:rPr>
          <w:rFonts w:ascii="Times New Roman" w:hAnsi="Times New Roman"/>
          <w:sz w:val="28"/>
          <w:szCs w:val="28"/>
          <w:u w:val="single"/>
        </w:rPr>
        <w:t>249-п</w:t>
      </w:r>
    </w:p>
    <w:p w:rsidR="00607D87" w:rsidRDefault="001257FD" w:rsidP="001257FD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«О внесении изменений в  постановление администрации Саянского района от 12.11.2015г. №460-п «Об утверждении муниципальной программы «Развитие сельского хозяйства и регулирование</w:t>
      </w:r>
      <w:r w:rsidR="001B3CE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ынков</w:t>
      </w:r>
      <w:r w:rsidR="00C62F3E">
        <w:rPr>
          <w:rFonts w:ascii="Times New Roman" w:hAnsi="Times New Roman"/>
          <w:sz w:val="28"/>
          <w:szCs w:val="28"/>
        </w:rPr>
        <w:t xml:space="preserve"> </w:t>
      </w:r>
    </w:p>
    <w:p w:rsidR="001257FD" w:rsidRDefault="001257FD" w:rsidP="001257FD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сельскохозяйственной продукции, сырья и продовольствия»</w:t>
      </w:r>
    </w:p>
    <w:p w:rsidR="001257FD" w:rsidRDefault="001257FD" w:rsidP="001257FD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Саянского района от 22.07.2013г. №516-п «Об утверждении Порядка принятия решения о разработке муниципальных программ Саянского района, их формировании и реализации», руководствуясь статьями 62,81 Устава муниципального образования Саянский район Красноярского края,  ПОСТАНОВЛЯЮ:</w:t>
      </w:r>
    </w:p>
    <w:p w:rsidR="001257FD" w:rsidRDefault="001257FD" w:rsidP="001257F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 постановление администрации Саянского района от 12.11.2015г. №460-п « Об утверждении муниципальной программы «Развитие сельского хозяйства и регулирование рынков сельскохозяйственной продукции, сырья  и продовольствия» внести следующие</w:t>
      </w:r>
      <w:r>
        <w:t xml:space="preserve"> </w:t>
      </w:r>
      <w:r>
        <w:rPr>
          <w:rFonts w:ascii="Times New Roman" w:hAnsi="Times New Roman" w:cs="Times New Roman"/>
        </w:rPr>
        <w:t>изменения:</w:t>
      </w:r>
    </w:p>
    <w:p w:rsidR="001257FD" w:rsidRDefault="001257FD" w:rsidP="001257F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1 подпрограммы</w:t>
      </w:r>
      <w:r w:rsidR="00BD561D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:</w:t>
      </w:r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5 пункта «Задачи подпрограммы» строку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строительство водопровода с. Гладково» изложить в новой редакции:</w:t>
      </w:r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строительство водопровода в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гинское» ;</w:t>
      </w:r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подпрограммы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а. пункта 4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«Строительство водопровода в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гинское»;</w:t>
      </w:r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4 пункта 4 изложить в новой редакции:</w:t>
      </w:r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село Агинское является административным центром Саянского района. Численность населения составляет 6025 человек, из них 1361 детей, посещающих школы и 459 детей, посещающих детские сады.</w:t>
      </w:r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Центральное водоснабжение полностью отсутствует по улицам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Партизанская и Веселая села Агинское, где проживают 327 человек.</w:t>
      </w:r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жителей питьевой водой осуществляется из поверхностных водоносных слоев из колодцев.</w:t>
      </w:r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не обеспечено питьевой водой в количестве, достаточном для удовлетворения физиологических и бытовых потребностей.</w:t>
      </w:r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центрального водоснабжения нет возможности для установки гидрантов в границах указанных улиц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гинское ,что влечет за собой угрозу причинения вреда жизни и здоровью граждан, а также чревато для граждан неблагоприятными последствиями имущественного характера.</w:t>
      </w:r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Ближайший исправный пожарный гидрант расположен от улиц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 превышающем нормативные 200 метров.</w:t>
      </w:r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водопроводной сети централизованного водоснабжения протяженностью 1350 м. с установкой водозаборных колонок и пожарных гидрантов в соответствии с требованиями строительных норм и правил по улицам Октябрьская, Партизанская и Веселая села Агинское позволит обеспечить жителей этой части села качественной водой для удовлетворения хозяйственно-питьевых нужд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257FD" w:rsidRDefault="001257FD" w:rsidP="0012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 4 подпрограммы :</w:t>
      </w:r>
    </w:p>
    <w:p w:rsidR="001257FD" w:rsidRDefault="001257FD" w:rsidP="001257FD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4.1 изложить в новой редакции: </w:t>
      </w:r>
    </w:p>
    <w:p w:rsidR="001257FD" w:rsidRDefault="001257FD" w:rsidP="001257FD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«строительство водопровода в с.Агинское»;</w:t>
      </w:r>
    </w:p>
    <w:p w:rsidR="001257FD" w:rsidRDefault="001257FD" w:rsidP="001257FD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6 подпрограммы :</w:t>
      </w:r>
    </w:p>
    <w:p w:rsidR="001257FD" w:rsidRDefault="001257FD" w:rsidP="001257FD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«строительство водопровода в с. Гладково» изложить в новой редакции   :</w:t>
      </w:r>
    </w:p>
    <w:p w:rsidR="001257FD" w:rsidRDefault="001257FD" w:rsidP="001257FD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строительство водопровода в с. Агинское».</w:t>
      </w:r>
    </w:p>
    <w:p w:rsidR="001257FD" w:rsidRDefault="001257FD" w:rsidP="001257FD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подпрограмме 2 «Устойчивое развитие сельских территорий» :</w:t>
      </w:r>
    </w:p>
    <w:p w:rsidR="001257FD" w:rsidRDefault="001257FD" w:rsidP="001257FD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1.10 изложить в новой редакции :</w:t>
      </w:r>
    </w:p>
    <w:p w:rsidR="001257FD" w:rsidRDefault="001257FD" w:rsidP="001257FD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«-Доведение количества  благополучателей к 2019 году:</w:t>
      </w:r>
    </w:p>
    <w:p w:rsidR="001257FD" w:rsidRDefault="001257FD" w:rsidP="001257FD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обеспечению централизованным  водоснабжением в с.Агинское до: 3</w:t>
      </w:r>
      <w:r w:rsidR="00903B51">
        <w:rPr>
          <w:sz w:val="28"/>
          <w:szCs w:val="28"/>
        </w:rPr>
        <w:t>27</w:t>
      </w:r>
      <w:r>
        <w:rPr>
          <w:sz w:val="28"/>
          <w:szCs w:val="28"/>
        </w:rPr>
        <w:t xml:space="preserve"> человек».</w:t>
      </w:r>
    </w:p>
    <w:p w:rsidR="001257FD" w:rsidRDefault="001257FD" w:rsidP="001257FD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подпрограмме 2 «Устойчивое развитие сельских территорий» :</w:t>
      </w:r>
    </w:p>
    <w:p w:rsidR="001257FD" w:rsidRDefault="001257FD" w:rsidP="001257FD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« строительство водопровода в с. Гладково» задачи 2 «Развитие инженерной, транспортной и социальной инфраструктуры сельских поселений» изложить в новой редакции :</w:t>
      </w:r>
    </w:p>
    <w:p w:rsidR="001257FD" w:rsidRDefault="001257FD" w:rsidP="001257FD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«строительство водопровода в с.Агинское»;</w:t>
      </w:r>
    </w:p>
    <w:p w:rsidR="001257FD" w:rsidRDefault="001257FD" w:rsidP="001257FD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1,2  столбца «Ожидаемый результат от реализации подпрограммного мероприятия ( в натуральном выражении)» «-Доведение количества  благополучателей к 2019 году:</w:t>
      </w:r>
    </w:p>
    <w:p w:rsidR="001257FD" w:rsidRDefault="001257FD" w:rsidP="001257FD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обеспечению централизованным водоснабжением в с. Гладково до: 300 человек» изложить в новой редакции:</w:t>
      </w:r>
    </w:p>
    <w:p w:rsidR="001257FD" w:rsidRDefault="001257FD" w:rsidP="001257FD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«-Доведение количества благополучателей к 2019 году:</w:t>
      </w:r>
    </w:p>
    <w:p w:rsidR="001257FD" w:rsidRDefault="001257FD" w:rsidP="001257FD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обеспечению централизованным  водоснабжением в с.Агинское до: 3</w:t>
      </w:r>
      <w:r w:rsidR="00903B51">
        <w:rPr>
          <w:sz w:val="28"/>
          <w:szCs w:val="28"/>
        </w:rPr>
        <w:t>27</w:t>
      </w:r>
      <w:r>
        <w:rPr>
          <w:sz w:val="28"/>
          <w:szCs w:val="28"/>
        </w:rPr>
        <w:t xml:space="preserve"> человек».</w:t>
      </w:r>
    </w:p>
    <w:p w:rsidR="001257FD" w:rsidRDefault="00F33877" w:rsidP="001257FD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57FD">
        <w:rPr>
          <w:sz w:val="28"/>
          <w:szCs w:val="28"/>
        </w:rPr>
        <w:t xml:space="preserve">.Организационно – правовому отделу администрации Саянского района (И.В.Пахомова) разместить настоящее постановление на официальном веб-сайте Саянского района в информационно- телекоммуниционной  сети Интернет : </w:t>
      </w:r>
      <w:r w:rsidR="001257FD">
        <w:rPr>
          <w:sz w:val="28"/>
          <w:szCs w:val="28"/>
          <w:lang w:val="en-US"/>
        </w:rPr>
        <w:t>www</w:t>
      </w:r>
      <w:r w:rsidR="001257FD">
        <w:rPr>
          <w:sz w:val="28"/>
          <w:szCs w:val="28"/>
        </w:rPr>
        <w:t>/</w:t>
      </w:r>
      <w:r w:rsidR="001257FD">
        <w:rPr>
          <w:sz w:val="28"/>
          <w:szCs w:val="28"/>
          <w:lang w:val="en-US"/>
        </w:rPr>
        <w:t>adm</w:t>
      </w:r>
      <w:r w:rsidR="001257FD">
        <w:rPr>
          <w:sz w:val="28"/>
          <w:szCs w:val="28"/>
        </w:rPr>
        <w:t>-</w:t>
      </w:r>
      <w:r w:rsidR="001257FD">
        <w:rPr>
          <w:sz w:val="28"/>
          <w:szCs w:val="28"/>
          <w:lang w:val="en-US"/>
        </w:rPr>
        <w:t>sayany</w:t>
      </w:r>
      <w:r w:rsidR="001257FD">
        <w:rPr>
          <w:sz w:val="28"/>
          <w:szCs w:val="28"/>
        </w:rPr>
        <w:t>.</w:t>
      </w:r>
      <w:r w:rsidR="001257FD">
        <w:rPr>
          <w:sz w:val="28"/>
          <w:szCs w:val="28"/>
          <w:lang w:val="en-US"/>
        </w:rPr>
        <w:t>ru</w:t>
      </w:r>
      <w:r w:rsidR="001257FD">
        <w:rPr>
          <w:sz w:val="28"/>
          <w:szCs w:val="28"/>
        </w:rPr>
        <w:t>/</w:t>
      </w:r>
    </w:p>
    <w:p w:rsidR="001257FD" w:rsidRDefault="00F33877" w:rsidP="001257FD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57FD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1257FD" w:rsidRDefault="00F33877" w:rsidP="001257FD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7FD">
        <w:rPr>
          <w:sz w:val="28"/>
          <w:szCs w:val="28"/>
        </w:rPr>
        <w:t>.Настоящее постановление вступает в силу  со дня его официального опубликования на официальном веб-сайте Саянского района.</w:t>
      </w: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И.В.Данилин</w:t>
      </w: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Default="001257FD" w:rsidP="0012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3E0" w:rsidRDefault="005763E0"/>
    <w:p w:rsidR="00C9408D" w:rsidRDefault="00C9408D"/>
    <w:p w:rsidR="00C9408D" w:rsidRDefault="00C9408D"/>
    <w:p w:rsidR="00C9408D" w:rsidRDefault="00C9408D"/>
    <w:p w:rsidR="00C9408D" w:rsidRDefault="00C9408D"/>
    <w:sectPr w:rsidR="00C9408D" w:rsidSect="00EB4F09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728"/>
    <w:multiLevelType w:val="multilevel"/>
    <w:tmpl w:val="6CE89D6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007" w:hanging="360"/>
      </w:pPr>
    </w:lvl>
    <w:lvl w:ilvl="2">
      <w:start w:val="1"/>
      <w:numFmt w:val="decimal"/>
      <w:lvlText w:val="%1.%2.%3"/>
      <w:lvlJc w:val="left"/>
      <w:pPr>
        <w:ind w:left="4014" w:hanging="720"/>
      </w:pPr>
    </w:lvl>
    <w:lvl w:ilvl="3">
      <w:start w:val="1"/>
      <w:numFmt w:val="decimal"/>
      <w:lvlText w:val="%1.%2.%3.%4"/>
      <w:lvlJc w:val="left"/>
      <w:pPr>
        <w:ind w:left="5661" w:hanging="720"/>
      </w:pPr>
    </w:lvl>
    <w:lvl w:ilvl="4">
      <w:start w:val="1"/>
      <w:numFmt w:val="decimal"/>
      <w:lvlText w:val="%1.%2.%3.%4.%5"/>
      <w:lvlJc w:val="left"/>
      <w:pPr>
        <w:ind w:left="7668" w:hanging="1080"/>
      </w:pPr>
    </w:lvl>
    <w:lvl w:ilvl="5">
      <w:start w:val="1"/>
      <w:numFmt w:val="decimal"/>
      <w:lvlText w:val="%1.%2.%3.%4.%5.%6"/>
      <w:lvlJc w:val="left"/>
      <w:pPr>
        <w:ind w:left="9675" w:hanging="1440"/>
      </w:pPr>
    </w:lvl>
    <w:lvl w:ilvl="6">
      <w:start w:val="1"/>
      <w:numFmt w:val="decimal"/>
      <w:lvlText w:val="%1.%2.%3.%4.%5.%6.%7"/>
      <w:lvlJc w:val="left"/>
      <w:pPr>
        <w:ind w:left="11322" w:hanging="1440"/>
      </w:pPr>
    </w:lvl>
    <w:lvl w:ilvl="7">
      <w:start w:val="1"/>
      <w:numFmt w:val="decimal"/>
      <w:lvlText w:val="%1.%2.%3.%4.%5.%6.%7.%8"/>
      <w:lvlJc w:val="left"/>
      <w:pPr>
        <w:ind w:left="13329" w:hanging="1800"/>
      </w:pPr>
    </w:lvl>
    <w:lvl w:ilvl="8">
      <w:start w:val="1"/>
      <w:numFmt w:val="decimal"/>
      <w:lvlText w:val="%1.%2.%3.%4.%5.%6.%7.%8.%9"/>
      <w:lvlJc w:val="left"/>
      <w:pPr>
        <w:ind w:left="14976" w:hanging="1800"/>
      </w:pPr>
    </w:lvl>
  </w:abstractNum>
  <w:abstractNum w:abstractNumId="1">
    <w:nsid w:val="37AC0C64"/>
    <w:multiLevelType w:val="hybridMultilevel"/>
    <w:tmpl w:val="058E9536"/>
    <w:lvl w:ilvl="0" w:tplc="5F802B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7FD"/>
    <w:rsid w:val="000C5876"/>
    <w:rsid w:val="000C6154"/>
    <w:rsid w:val="001257FD"/>
    <w:rsid w:val="00171B33"/>
    <w:rsid w:val="0018268E"/>
    <w:rsid w:val="00196943"/>
    <w:rsid w:val="001B3CE7"/>
    <w:rsid w:val="001D597F"/>
    <w:rsid w:val="00295A71"/>
    <w:rsid w:val="00362B4D"/>
    <w:rsid w:val="0039140D"/>
    <w:rsid w:val="00471742"/>
    <w:rsid w:val="005763E0"/>
    <w:rsid w:val="006041E5"/>
    <w:rsid w:val="00607D87"/>
    <w:rsid w:val="00741463"/>
    <w:rsid w:val="0075619C"/>
    <w:rsid w:val="00861E90"/>
    <w:rsid w:val="008C33F0"/>
    <w:rsid w:val="00903B51"/>
    <w:rsid w:val="009438A2"/>
    <w:rsid w:val="00956D13"/>
    <w:rsid w:val="00956E7B"/>
    <w:rsid w:val="009A1896"/>
    <w:rsid w:val="009B4216"/>
    <w:rsid w:val="009D5D9F"/>
    <w:rsid w:val="009F69D6"/>
    <w:rsid w:val="00A3334F"/>
    <w:rsid w:val="00A67211"/>
    <w:rsid w:val="00AB53BB"/>
    <w:rsid w:val="00B00AE3"/>
    <w:rsid w:val="00B875F8"/>
    <w:rsid w:val="00B94A5B"/>
    <w:rsid w:val="00BD561D"/>
    <w:rsid w:val="00C62F3E"/>
    <w:rsid w:val="00C9408D"/>
    <w:rsid w:val="00CF0373"/>
    <w:rsid w:val="00DA57BC"/>
    <w:rsid w:val="00DE1BBA"/>
    <w:rsid w:val="00EB4F09"/>
    <w:rsid w:val="00EF51BA"/>
    <w:rsid w:val="00F33877"/>
    <w:rsid w:val="00F6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BA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40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40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257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12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_"/>
    <w:basedOn w:val="a0"/>
    <w:link w:val="10"/>
    <w:locked/>
    <w:rsid w:val="001257F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257FD"/>
    <w:pPr>
      <w:shd w:val="clear" w:color="auto" w:fill="FFFFFF"/>
      <w:spacing w:before="780" w:after="600" w:line="312" w:lineRule="exact"/>
    </w:pPr>
    <w:rPr>
      <w:sz w:val="28"/>
      <w:szCs w:val="28"/>
    </w:rPr>
  </w:style>
  <w:style w:type="paragraph" w:customStyle="1" w:styleId="7">
    <w:name w:val="Основной текст7"/>
    <w:basedOn w:val="a"/>
    <w:rsid w:val="001257FD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51">
    <w:name w:val="Основной текст5"/>
    <w:basedOn w:val="a"/>
    <w:rsid w:val="001257FD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1">
    <w:name w:val="Название Знак1"/>
    <w:basedOn w:val="a0"/>
    <w:link w:val="a3"/>
    <w:locked/>
    <w:rsid w:val="001257F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C9408D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C9408D"/>
    <w:rPr>
      <w:rFonts w:ascii="Times New Roman" w:eastAsia="Times New Roman" w:hAnsi="Times New Roman" w:cs="Times New Roman"/>
      <w:b/>
      <w:sz w:val="56"/>
      <w:szCs w:val="20"/>
    </w:rPr>
  </w:style>
  <w:style w:type="character" w:styleId="a6">
    <w:name w:val="Hyperlink"/>
    <w:basedOn w:val="a0"/>
    <w:semiHidden/>
    <w:unhideWhenUsed/>
    <w:rsid w:val="00C9408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9408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C9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C94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C9408D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annotation text"/>
    <w:basedOn w:val="a"/>
    <w:link w:val="ac"/>
    <w:semiHidden/>
    <w:unhideWhenUsed/>
    <w:rsid w:val="00C9408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C9408D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header"/>
    <w:basedOn w:val="a"/>
    <w:link w:val="ae"/>
    <w:semiHidden/>
    <w:unhideWhenUsed/>
    <w:rsid w:val="00C9408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semiHidden/>
    <w:rsid w:val="00C9408D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semiHidden/>
    <w:unhideWhenUsed/>
    <w:rsid w:val="00C9408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semiHidden/>
    <w:rsid w:val="00C9408D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semiHidden/>
    <w:unhideWhenUsed/>
    <w:rsid w:val="00C94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C9408D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annotation subject"/>
    <w:basedOn w:val="ab"/>
    <w:next w:val="ab"/>
    <w:link w:val="af2"/>
    <w:semiHidden/>
    <w:unhideWhenUsed/>
    <w:rsid w:val="00C9408D"/>
    <w:rPr>
      <w:b/>
      <w:bCs/>
    </w:rPr>
  </w:style>
  <w:style w:type="character" w:customStyle="1" w:styleId="af2">
    <w:name w:val="Тема примечания Знак"/>
    <w:basedOn w:val="ac"/>
    <w:link w:val="af1"/>
    <w:semiHidden/>
    <w:rsid w:val="00C9408D"/>
    <w:rPr>
      <w:b/>
      <w:bCs/>
    </w:rPr>
  </w:style>
  <w:style w:type="paragraph" w:styleId="af3">
    <w:name w:val="Balloon Text"/>
    <w:basedOn w:val="a"/>
    <w:link w:val="af4"/>
    <w:semiHidden/>
    <w:unhideWhenUsed/>
    <w:rsid w:val="00C9408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C9408D"/>
    <w:rPr>
      <w:rFonts w:ascii="Tahoma" w:eastAsia="Calibri" w:hAnsi="Tahoma" w:cs="Tahoma"/>
      <w:sz w:val="16"/>
      <w:szCs w:val="16"/>
      <w:lang w:eastAsia="en-US"/>
    </w:rPr>
  </w:style>
  <w:style w:type="paragraph" w:styleId="af5">
    <w:name w:val="List Paragraph"/>
    <w:basedOn w:val="a"/>
    <w:qFormat/>
    <w:rsid w:val="00C940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C9408D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9408D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94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2">
    <w:name w:val="Заголовок №1_"/>
    <w:basedOn w:val="a0"/>
    <w:link w:val="13"/>
    <w:locked/>
    <w:rsid w:val="00C9408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9408D"/>
    <w:pPr>
      <w:widowControl w:val="0"/>
      <w:shd w:val="clear" w:color="auto" w:fill="FFFFFF"/>
      <w:spacing w:after="0" w:line="0" w:lineRule="atLeast"/>
      <w:jc w:val="both"/>
      <w:outlineLvl w:val="0"/>
    </w:pPr>
    <w:rPr>
      <w:b/>
      <w:bCs/>
      <w:sz w:val="26"/>
      <w:szCs w:val="26"/>
    </w:rPr>
  </w:style>
  <w:style w:type="character" w:customStyle="1" w:styleId="20">
    <w:name w:val="Заголовок №2_"/>
    <w:basedOn w:val="a0"/>
    <w:link w:val="21"/>
    <w:locked/>
    <w:rsid w:val="00C9408D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C9408D"/>
    <w:pPr>
      <w:widowControl w:val="0"/>
      <w:shd w:val="clear" w:color="auto" w:fill="FFFFFF"/>
      <w:spacing w:after="0" w:line="320" w:lineRule="exact"/>
      <w:jc w:val="both"/>
      <w:outlineLvl w:val="1"/>
    </w:pPr>
    <w:rPr>
      <w:b/>
      <w:bCs/>
      <w:sz w:val="26"/>
      <w:szCs w:val="26"/>
    </w:rPr>
  </w:style>
  <w:style w:type="character" w:styleId="af6">
    <w:name w:val="footnote reference"/>
    <w:basedOn w:val="a0"/>
    <w:semiHidden/>
    <w:unhideWhenUsed/>
    <w:rsid w:val="00C9408D"/>
    <w:rPr>
      <w:vertAlign w:val="superscript"/>
    </w:rPr>
  </w:style>
  <w:style w:type="character" w:styleId="af7">
    <w:name w:val="annotation reference"/>
    <w:basedOn w:val="a0"/>
    <w:semiHidden/>
    <w:unhideWhenUsed/>
    <w:rsid w:val="00C9408D"/>
    <w:rPr>
      <w:sz w:val="16"/>
      <w:szCs w:val="16"/>
    </w:rPr>
  </w:style>
  <w:style w:type="character" w:customStyle="1" w:styleId="22">
    <w:name w:val="Основной текст2"/>
    <w:basedOn w:val="a5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31">
    <w:name w:val="Основной текст3"/>
    <w:basedOn w:val="a5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,Интервал 0 pt"/>
    <w:basedOn w:val="a5"/>
    <w:rsid w:val="00C940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5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rialUnicodeMS">
    <w:name w:val="Основной текст + Arial Unicode MS"/>
    <w:aliases w:val="9 pt,Масштаб 20%"/>
    <w:basedOn w:val="a5"/>
    <w:rsid w:val="00C9408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2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rsid w:val="00C940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29</cp:revision>
  <cp:lastPrinted>2019-05-16T07:13:00Z</cp:lastPrinted>
  <dcterms:created xsi:type="dcterms:W3CDTF">2019-03-13T03:03:00Z</dcterms:created>
  <dcterms:modified xsi:type="dcterms:W3CDTF">2019-05-20T07:05:00Z</dcterms:modified>
</cp:coreProperties>
</file>